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0" w:rsidRDefault="00807150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Админ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50" w:rsidRDefault="00807150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2A33AB" w:rsidRPr="00A93AFD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1.2.5</w:t>
      </w:r>
      <w:r w:rsidR="002A33AB" w:rsidRPr="00A93AFD">
        <w:rPr>
          <w:rFonts w:ascii="Times New Roman" w:eastAsia="Times New Roman" w:hAnsi="Times New Roman" w:cs="Times New Roman"/>
          <w:sz w:val="28"/>
          <w:szCs w:val="28"/>
        </w:rPr>
        <w:t>.  роль и место ответственного лица за организацию питания в ДОУ;</w:t>
      </w:r>
    </w:p>
    <w:p w:rsidR="002A33AB" w:rsidRPr="00A93AFD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1.2.6</w:t>
      </w:r>
      <w:r w:rsidR="002A33AB" w:rsidRPr="00A93AFD">
        <w:rPr>
          <w:rFonts w:ascii="Times New Roman" w:eastAsia="Times New Roman" w:hAnsi="Times New Roman" w:cs="Times New Roman"/>
          <w:sz w:val="28"/>
          <w:szCs w:val="28"/>
        </w:rPr>
        <w:t xml:space="preserve">. деятельность </w:t>
      </w:r>
      <w:proofErr w:type="spellStart"/>
      <w:r w:rsidR="002A33AB" w:rsidRPr="00A93AFD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2A33AB" w:rsidRPr="00A93AFD">
        <w:rPr>
          <w:rFonts w:ascii="Times New Roman" w:eastAsia="Times New Roman" w:hAnsi="Times New Roman" w:cs="Times New Roman"/>
          <w:sz w:val="28"/>
          <w:szCs w:val="28"/>
        </w:rPr>
        <w:t xml:space="preserve"> комиссии, 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1.3. Настоящее Положение вводится как обязательное для исполнения всеми: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- администрацией;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 xml:space="preserve">- работниками пищеблока, педагогами, </w:t>
      </w:r>
      <w:r w:rsidR="00E21608" w:rsidRPr="00A93AFD">
        <w:rPr>
          <w:rFonts w:ascii="Times New Roman" w:eastAsia="Times New Roman" w:hAnsi="Times New Roman" w:cs="Times New Roman"/>
          <w:sz w:val="28"/>
          <w:szCs w:val="28"/>
        </w:rPr>
        <w:t>помощниками  воспитателя</w:t>
      </w:r>
      <w:r w:rsidRPr="00A93A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3AB" w:rsidRPr="00A93AFD" w:rsidRDefault="00A93AFD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- медицинской сестрой</w:t>
      </w:r>
      <w:r w:rsidR="002A33AB" w:rsidRPr="00A93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1.4.Срок данного Положения не ограничен. Положение действует до принятия нового.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Цель, задачи по  организации питания в ДОУ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2.2. Основными задачами организации питания воспитанников в ДОУ являются: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- создание условий, направленных на обеспечение детей рациональным и сбалансированным питанием;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-    пропаганда принципов здорового и полноценного питания.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направления работы  по  организации питания в ДОУ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3.1.Изучение нормативно-правовой базы по вопросам организации питания в ДОУ;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3.2.Материально-техническое оснащение помещения пищеблока;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3.4.Организация питания детей раннего возраста;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3.5.Организация питания детей дошкольного возраста;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3.6.Обучение и инструктаж сотрудников пищеблока;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3.7.Обучение и инструктаж воспитателей, младших воспитателей;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3.8. Контроль и анализ условий организации питания детей;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lastRenderedPageBreak/>
        <w:t>3.9.Разработка мероприятий по вопросам организации сбалансированного, полезного  питания в ДОУ;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2A33AB" w:rsidRPr="00A93AFD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A93AFD">
        <w:rPr>
          <w:rFonts w:ascii="Times New Roman" w:eastAsia="Times New Roman" w:hAnsi="Times New Roman" w:cs="Times New Roman"/>
          <w:sz w:val="28"/>
          <w:szCs w:val="28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2A33AB" w:rsidRPr="00EC2DC8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организации питания воспитанников в ДОУ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</w:t>
      </w:r>
      <w:r w:rsidR="00E21608" w:rsidRPr="00CD61E6">
        <w:rPr>
          <w:rFonts w:ascii="Times New Roman" w:eastAsia="Times New Roman" w:hAnsi="Times New Roman" w:cs="Times New Roman"/>
          <w:sz w:val="28"/>
          <w:szCs w:val="28"/>
        </w:rPr>
        <w:t xml:space="preserve"> помощниками  воспитателей </w:t>
      </w:r>
      <w:r w:rsidRPr="00CD61E6">
        <w:rPr>
          <w:rFonts w:ascii="Times New Roman" w:eastAsia="Times New Roman" w:hAnsi="Times New Roman" w:cs="Times New Roman"/>
          <w:sz w:val="28"/>
          <w:szCs w:val="28"/>
        </w:rPr>
        <w:t xml:space="preserve"> определено должностными инструкциями</w:t>
      </w:r>
      <w:r w:rsidR="00A93AFD" w:rsidRPr="00CD61E6">
        <w:rPr>
          <w:rFonts w:ascii="Times New Roman" w:eastAsia="Times New Roman" w:hAnsi="Times New Roman" w:cs="Times New Roman"/>
          <w:sz w:val="28"/>
          <w:szCs w:val="28"/>
        </w:rPr>
        <w:t xml:space="preserve"> и пунктом 11 настоящего положения</w:t>
      </w:r>
      <w:r w:rsidRPr="00CD6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CD61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61E6">
        <w:rPr>
          <w:rFonts w:ascii="Times New Roman" w:eastAsia="Times New Roman" w:hAnsi="Times New Roman" w:cs="Times New Roman"/>
          <w:sz w:val="28"/>
          <w:szCs w:val="28"/>
        </w:rPr>
        <w:t xml:space="preserve"> работой сотрудников.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A93AFD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 xml:space="preserve"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</w:t>
      </w:r>
      <w:r w:rsidR="00CD61E6" w:rsidRPr="00BA2AC3">
        <w:rPr>
          <w:rFonts w:ascii="Times New Roman" w:eastAsia="Times New Roman" w:hAnsi="Times New Roman" w:cs="Times New Roman"/>
          <w:sz w:val="28"/>
          <w:szCs w:val="28"/>
        </w:rPr>
        <w:t xml:space="preserve"> и влажности 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>воздуха, холодильное оборудование – контрольными термометрами.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lastRenderedPageBreak/>
        <w:t>4.7. Всё технологическое и холодильное оборудование должно быть в рабочем состоянии.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4.9. Для приготовления пищи   используется   электрооб</w:t>
      </w:r>
      <w:r w:rsidR="00CD61E6" w:rsidRPr="00CD61E6">
        <w:rPr>
          <w:rFonts w:ascii="Times New Roman" w:eastAsia="Times New Roman" w:hAnsi="Times New Roman" w:cs="Times New Roman"/>
          <w:sz w:val="28"/>
          <w:szCs w:val="28"/>
        </w:rPr>
        <w:t>орудование, электрическая плита, духовой шкаф.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CD61E6" w:rsidRPr="00CD61E6" w:rsidRDefault="002A33AB" w:rsidP="00CD61E6">
      <w:pPr>
        <w:spacing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</w:t>
      </w:r>
      <w:r w:rsidR="00B710BD" w:rsidRPr="00CD61E6">
        <w:rPr>
          <w:rFonts w:ascii="Times New Roman" w:eastAsia="Times New Roman" w:hAnsi="Times New Roman" w:cs="Times New Roman"/>
          <w:sz w:val="28"/>
          <w:szCs w:val="28"/>
        </w:rPr>
        <w:t>еваниях, сведения о прохождении</w:t>
      </w:r>
      <w:r w:rsidR="00CD61E6" w:rsidRPr="00CD61E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  гигиенической   подготовки.</w:t>
      </w:r>
    </w:p>
    <w:p w:rsidR="002A33AB" w:rsidRPr="00CD61E6" w:rsidRDefault="002A33AB" w:rsidP="002A33AB">
      <w:pPr>
        <w:spacing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2A33AB" w:rsidRPr="00CD61E6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4.14. В ДОУ  должен быть организован питьевой режим. Допускается использование кипяченой питьевой воды, при условии ее хранения не более 3-х часов.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CD61E6">
        <w:rPr>
          <w:rFonts w:ascii="Times New Roman" w:eastAsia="Times New Roman" w:hAnsi="Times New Roman" w:cs="Times New Roman"/>
          <w:sz w:val="28"/>
          <w:szCs w:val="28"/>
        </w:rPr>
        <w:t>4.15.   Для обеспечения разнообразного  и полноценного  питания детей в ДОУ и дома родителей информируют о</w:t>
      </w:r>
      <w:r w:rsidR="00B733FF" w:rsidRPr="00CD61E6">
        <w:rPr>
          <w:rFonts w:ascii="Times New Roman" w:eastAsia="Times New Roman" w:hAnsi="Times New Roman" w:cs="Times New Roman"/>
          <w:sz w:val="28"/>
          <w:szCs w:val="28"/>
        </w:rPr>
        <w:t xml:space="preserve">б ассортименте питания ребёнка, </w:t>
      </w:r>
      <w:r w:rsidRPr="00CD61E6">
        <w:rPr>
          <w:rFonts w:ascii="Times New Roman" w:eastAsia="Times New Roman" w:hAnsi="Times New Roman" w:cs="Times New Roman"/>
          <w:sz w:val="28"/>
          <w:szCs w:val="28"/>
        </w:rPr>
        <w:t xml:space="preserve">вывешивая  ежедневное меню в каждой   групповой ячейке. В ежедневном меню указывается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>наименование блюда и объем порции.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питания в ДОУ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5.1.Организация питания воспитанников  в ДОУ предусматривает необходимость соблюдение следующих ос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новных принципов: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lastRenderedPageBreak/>
        <w:t>- составление полноценного рациона питания;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 использование разнообразного ассортимента продуктов, гаран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 строгое соблюдение режима питания, отвечающего физиологи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ческим особенностям детей различных возрастных групп, пра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вильное сочетание его с режимом дня и режимом работы ДОУ;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правил эстетики питания, воспитание необходимых </w:t>
      </w:r>
      <w:r w:rsidR="00CD61E6" w:rsidRPr="007168BA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>гигиенических навыков в зависимости от возраста и уровня разви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тия детей;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правильное сочетание питания в ДОУ с пи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танием в домашних условиях, проведение необходимой санитар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ной - просветительной работой с родителями, гигиеническое вос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питание детей;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строгое соблюдение технологических требований при приготов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лении пищи, обеспечение правильной кулинарной обработки пи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щевых продуктов;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- повседневный </w:t>
      </w:r>
      <w:proofErr w:type="gramStart"/>
      <w:r w:rsidRPr="007168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учет эффективности питания детей.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5.5. Примерное меню утверждается руководи</w:t>
      </w:r>
      <w:r w:rsidR="00CD61E6" w:rsidRPr="007168BA">
        <w:rPr>
          <w:rFonts w:ascii="Times New Roman" w:eastAsia="Times New Roman" w:hAnsi="Times New Roman" w:cs="Times New Roman"/>
          <w:sz w:val="28"/>
          <w:szCs w:val="28"/>
        </w:rPr>
        <w:t xml:space="preserve">телем ДОУ и  содержит </w:t>
      </w:r>
      <w:r w:rsidR="0038336F" w:rsidRPr="0071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предусмотренную в рекомендуемой форме </w:t>
      </w:r>
      <w:r w:rsidR="0038336F" w:rsidRPr="007168BA">
        <w:rPr>
          <w:rFonts w:ascii="Times New Roman" w:eastAsia="Times New Roman" w:hAnsi="Times New Roman" w:cs="Times New Roman"/>
          <w:sz w:val="28"/>
          <w:szCs w:val="28"/>
        </w:rPr>
        <w:t>примерного меню (приложение №8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7168B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168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8336F" w:rsidRPr="00716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336F" w:rsidRPr="007168BA">
        <w:rPr>
          <w:rFonts w:ascii="Times New Roman" w:eastAsia="Times New Roman" w:hAnsi="Times New Roman" w:cs="Times New Roman"/>
          <w:sz w:val="28"/>
          <w:szCs w:val="28"/>
        </w:rPr>
        <w:t xml:space="preserve">Ежедневно в меню должны быть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включены:  молоко,  кисломолочные  напитки,  мясо (или рыба),  картофель,  овощи,  фрукты,  хлеб, крупы, сливочное и растительное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lastRenderedPageBreak/>
        <w:t>масло, сахар, соль.</w:t>
      </w:r>
      <w:proofErr w:type="gramEnd"/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пищевой продукции в грамма</w:t>
      </w:r>
      <w:proofErr w:type="gramStart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 нетто) с учетом их пищевой ценности (приложение №11  к </w:t>
      </w:r>
      <w:proofErr w:type="spellStart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. Меню-требование является основным документом для приготовления пищи на пи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softHyphen/>
        <w:t>щеблоке.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. Вносить изменения в утвержденное меню-раскладку, без согласования с заведующего ДОУ, запрещается.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 xml:space="preserve"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</w:t>
      </w:r>
      <w:proofErr w:type="spellStart"/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запекание</w:t>
      </w:r>
      <w:proofErr w:type="spellEnd"/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 xml:space="preserve">. В целях профилактики гиповитаминозов в ДОУ </w:t>
      </w:r>
      <w:proofErr w:type="gramStart"/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2A33AB" w:rsidRPr="007168BA" w:rsidRDefault="00D41DF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2A33AB" w:rsidRPr="007168BA">
        <w:rPr>
          <w:rFonts w:ascii="Times New Roman" w:eastAsia="Times New Roman" w:hAnsi="Times New Roman" w:cs="Times New Roman"/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   использование пищевых продуктов, которые не допускаются использовать</w:t>
      </w:r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 в питании детей (приложение №6  к </w:t>
      </w:r>
      <w:proofErr w:type="spellStart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168B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работы пищеблока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6.1. Организация работы пищеблока производится строго в соот</w:t>
      </w:r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proofErr w:type="spellStart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16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6.2. Приготовление блюд осуществляется  в соответствии с технологической картой.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7168BA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00 гр. Сохраняют 48 часов при </w:t>
      </w:r>
      <w:proofErr w:type="spellStart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7168BA" w:rsidRPr="0071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+2 -+6С в холодильнике.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b/>
          <w:bCs/>
          <w:sz w:val="28"/>
          <w:szCs w:val="28"/>
        </w:rPr>
        <w:t>7.  Организация питания воспитанников в группах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 детьми.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7.2. Получение пищи на группу осуществляет </w:t>
      </w:r>
      <w:r w:rsidR="00B710BD" w:rsidRPr="007168BA">
        <w:rPr>
          <w:rFonts w:ascii="Times New Roman" w:eastAsia="Times New Roman" w:hAnsi="Times New Roman" w:cs="Times New Roman"/>
          <w:sz w:val="28"/>
          <w:szCs w:val="28"/>
        </w:rPr>
        <w:t xml:space="preserve">помощник  воспитателя 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7.3. Привлекать детей к получению пищи с пищеблока категорически запрещается.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7.4.  Пред раздачей пищи детям </w:t>
      </w:r>
      <w:r w:rsidR="00B710BD" w:rsidRPr="007168BA">
        <w:rPr>
          <w:rFonts w:ascii="Times New Roman" w:eastAsia="Times New Roman" w:hAnsi="Times New Roman" w:cs="Times New Roman"/>
          <w:sz w:val="28"/>
          <w:szCs w:val="28"/>
        </w:rPr>
        <w:t>помощник воспитателя</w:t>
      </w: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промыть столы горячей водой с мылом;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тщательно вымыть руки;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lastRenderedPageBreak/>
        <w:t>- надеть специальную одежду для получения и раздачи пищи;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- проветрить помещение;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7.6.  Детская порция должна соответствовать меню и  контрольному блюду.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7168BA">
        <w:rPr>
          <w:rFonts w:ascii="Times New Roman" w:eastAsia="Times New Roman" w:hAnsi="Times New Roman" w:cs="Times New Roman"/>
          <w:sz w:val="28"/>
          <w:szCs w:val="28"/>
        </w:rPr>
        <w:t>салфетницы</w:t>
      </w:r>
      <w:proofErr w:type="spellEnd"/>
      <w:r w:rsidRPr="007168BA">
        <w:rPr>
          <w:rFonts w:ascii="Times New Roman" w:eastAsia="Times New Roman" w:hAnsi="Times New Roman" w:cs="Times New Roman"/>
          <w:sz w:val="28"/>
          <w:szCs w:val="28"/>
        </w:rPr>
        <w:t xml:space="preserve"> собирают дежурные, а тарелки за собой  убирают дети).</w:t>
      </w:r>
    </w:p>
    <w:p w:rsidR="002A33AB" w:rsidRPr="007168BA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7.9. Прием пищи воспитателем и детьми может осуществляться одновременно.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7168BA">
        <w:rPr>
          <w:rFonts w:ascii="Times New Roman" w:eastAsia="Times New Roman" w:hAnsi="Times New Roman" w:cs="Times New Roman"/>
          <w:sz w:val="28"/>
          <w:szCs w:val="28"/>
        </w:rPr>
        <w:t>7.10. В группах раннего возраста детей, у которых не сформирован навык самостоятельного приема пищи, дока</w:t>
      </w:r>
      <w:r w:rsidR="005602A5" w:rsidRPr="007168BA">
        <w:rPr>
          <w:rFonts w:ascii="Times New Roman" w:eastAsia="Times New Roman" w:hAnsi="Times New Roman" w:cs="Times New Roman"/>
          <w:sz w:val="28"/>
          <w:szCs w:val="28"/>
        </w:rPr>
        <w:t xml:space="preserve">рмливают воспитатель и помощник  </w:t>
      </w:r>
      <w:r w:rsidR="005602A5" w:rsidRPr="00BA2AC3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7.11. Ответственность за организацию питания в группе, в соответствии с настоящим по</w:t>
      </w:r>
      <w:r w:rsidR="007168BA" w:rsidRPr="00BA2AC3">
        <w:rPr>
          <w:rFonts w:ascii="Times New Roman" w:eastAsia="Times New Roman" w:hAnsi="Times New Roman" w:cs="Times New Roman"/>
          <w:sz w:val="28"/>
          <w:szCs w:val="28"/>
        </w:rPr>
        <w:t xml:space="preserve">ложением и </w:t>
      </w:r>
      <w:proofErr w:type="spellStart"/>
      <w:r w:rsidR="007168BA" w:rsidRPr="00BA2AC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7168BA" w:rsidRPr="00BA2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 несут воспитатели.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учета питания в ДОУ</w:t>
      </w:r>
    </w:p>
    <w:p w:rsidR="002A33AB" w:rsidRPr="00BA2AC3" w:rsidRDefault="00BA2AC3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8.1. В начале</w:t>
      </w:r>
      <w:r w:rsidR="002A33AB" w:rsidRPr="00BA2AC3">
        <w:rPr>
          <w:rFonts w:ascii="Times New Roman" w:eastAsia="Times New Roman" w:hAnsi="Times New Roman" w:cs="Times New Roman"/>
          <w:sz w:val="28"/>
          <w:szCs w:val="28"/>
        </w:rPr>
        <w:t xml:space="preserve"> года заведующий ДОУ  издает приказ о  назначении ответственного за питание, определяет его функциональные обязанности.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8.2. Ответственный за питание осуществляе</w:t>
      </w:r>
      <w:r w:rsidR="007168BA" w:rsidRPr="00BA2AC3">
        <w:rPr>
          <w:rFonts w:ascii="Times New Roman" w:eastAsia="Times New Roman" w:hAnsi="Times New Roman" w:cs="Times New Roman"/>
          <w:sz w:val="28"/>
          <w:szCs w:val="28"/>
        </w:rPr>
        <w:t>т учет питающихся детей в табеле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посещаемости, который должен быть прошнурован, пронумерован, скреплен печатью и подписью заведующего.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>8.4. Закладка продуктов для приготовления за</w:t>
      </w:r>
      <w:r w:rsidR="00BA2AC3" w:rsidRPr="00BA2AC3">
        <w:rPr>
          <w:rFonts w:ascii="Times New Roman" w:eastAsia="Times New Roman" w:hAnsi="Times New Roman" w:cs="Times New Roman"/>
          <w:sz w:val="28"/>
          <w:szCs w:val="28"/>
        </w:rPr>
        <w:t>втрака производится поваром в 06.15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8.5. Продукты для завтрака выписываются по меню </w:t>
      </w:r>
      <w:proofErr w:type="gramStart"/>
      <w:r w:rsidRPr="00BA2AC3">
        <w:rPr>
          <w:rFonts w:ascii="Times New Roman" w:eastAsia="Times New Roman" w:hAnsi="Times New Roman" w:cs="Times New Roman"/>
          <w:sz w:val="28"/>
          <w:szCs w:val="28"/>
        </w:rPr>
        <w:t>согласно табеля</w:t>
      </w:r>
      <w:proofErr w:type="gramEnd"/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предыдущего дня.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8.6. Продукты для бульона первого блюда (для обеда) выписываются по меню </w:t>
      </w:r>
      <w:proofErr w:type="gramStart"/>
      <w:r w:rsidRPr="00BA2AC3">
        <w:rPr>
          <w:rFonts w:ascii="Times New Roman" w:eastAsia="Times New Roman" w:hAnsi="Times New Roman" w:cs="Times New Roman"/>
          <w:sz w:val="28"/>
          <w:szCs w:val="28"/>
        </w:rPr>
        <w:t>согласно табеля</w:t>
      </w:r>
      <w:proofErr w:type="gramEnd"/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предыдущего дня, закла</w:t>
      </w:r>
      <w:r w:rsidR="00BA2AC3" w:rsidRPr="00BA2AC3">
        <w:rPr>
          <w:rFonts w:ascii="Times New Roman" w:eastAsia="Times New Roman" w:hAnsi="Times New Roman" w:cs="Times New Roman"/>
          <w:sz w:val="28"/>
          <w:szCs w:val="28"/>
        </w:rPr>
        <w:t>дка продуктов производится  в  6.00</w:t>
      </w:r>
      <w:r w:rsidRPr="00BA2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8.7. </w:t>
      </w:r>
      <w:proofErr w:type="gramStart"/>
      <w:r w:rsidRPr="00BA2AC3">
        <w:rPr>
          <w:rFonts w:ascii="Times New Roman" w:eastAsia="Times New Roman" w:hAnsi="Times New Roman" w:cs="Times New Roman"/>
          <w:sz w:val="28"/>
          <w:szCs w:val="28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2A33AB" w:rsidRPr="00EC2DC8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b/>
          <w:bCs/>
          <w:sz w:val="28"/>
          <w:szCs w:val="28"/>
        </w:rPr>
        <w:t>9. Финансирование расходов на питание воспитанников в ДОУ</w:t>
      </w:r>
    </w:p>
    <w:p w:rsidR="002A33AB" w:rsidRPr="00BA2AC3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9.1.  Финансовое обеспечение питания отнесено к компетенции заведующего ДОУ, бухгалтера отдела питания управления образования </w:t>
      </w:r>
      <w:r w:rsidR="005602A5" w:rsidRPr="00BA2AC3">
        <w:rPr>
          <w:rFonts w:ascii="Times New Roman" w:eastAsia="Times New Roman" w:hAnsi="Times New Roman" w:cs="Times New Roman"/>
          <w:sz w:val="28"/>
          <w:szCs w:val="28"/>
        </w:rPr>
        <w:t>МО Родниковский муниципальный район.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BA2AC3">
        <w:rPr>
          <w:rFonts w:ascii="Times New Roman" w:eastAsia="Times New Roman" w:hAnsi="Times New Roman" w:cs="Times New Roman"/>
          <w:sz w:val="28"/>
          <w:szCs w:val="28"/>
        </w:rPr>
        <w:t xml:space="preserve">9.2. Расчёт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9.3. Финансирование расходов на питание осуществляется за счет бюджетных средств: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- 100%, для детей льготной категории (инвалиды, дети, оставшиеся без попечения родителей), основание – Федеральный Закон РФ от 29.12.2012г. № 273-ФЗ «Об образовании в Российской Федерации»;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 w:rsidRPr="00E778E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77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организацией питания в ДОУ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10.1. При организации контроля питания в ДОУ администрация руков</w:t>
      </w:r>
      <w:r w:rsidR="00BA2AC3" w:rsidRPr="00E778E2">
        <w:rPr>
          <w:rFonts w:ascii="Times New Roman" w:eastAsia="Times New Roman" w:hAnsi="Times New Roman" w:cs="Times New Roman"/>
          <w:sz w:val="28"/>
          <w:szCs w:val="28"/>
        </w:rPr>
        <w:t xml:space="preserve">одствуется </w:t>
      </w:r>
      <w:proofErr w:type="spellStart"/>
      <w:r w:rsidR="00BA2AC3" w:rsidRPr="00E778E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="00BA2AC3" w:rsidRPr="00E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рекомендациями «Производственный контроль  за соблюдением санитарных правил и выполнения санитарно-противоэпидемических (профилактических) мероприятий организации».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E778E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 комиссия, </w:t>
      </w:r>
      <w:proofErr w:type="gramStart"/>
      <w:r w:rsidRPr="00E778E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 за питание</w:t>
      </w:r>
      <w:r w:rsidR="00BA2AC3" w:rsidRPr="00E778E2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 воспитанников.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10.3.Администрация  ДОУ разрабатывает план </w:t>
      </w:r>
      <w:proofErr w:type="gramStart"/>
      <w:r w:rsidRPr="00E778E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на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 год, который утверждается приказом заведующего (приложение № 1).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5602A5" w:rsidRPr="00E778E2">
        <w:rPr>
          <w:rFonts w:ascii="Times New Roman" w:eastAsia="Times New Roman" w:hAnsi="Times New Roman" w:cs="Times New Roman"/>
          <w:sz w:val="28"/>
          <w:szCs w:val="28"/>
        </w:rPr>
        <w:t xml:space="preserve">Заведующий хозяйством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ДОУ  обеспечивают контроль </w:t>
      </w:r>
      <w:proofErr w:type="gramStart"/>
      <w:r w:rsidRPr="00E778E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778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3AB" w:rsidRPr="00E778E2" w:rsidRDefault="00E778E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договоров </w:t>
      </w:r>
      <w:r w:rsidR="002A33AB" w:rsidRPr="00E778E2"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состоянием производственной базы пищеблока;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материально-техническим состоянием помещений пищеблока;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- качеством поступающих продуктов (ежедневно) – осуществляют бракераж, который включает контроль целостности упаковки и органолептическую оценку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lastRenderedPageBreak/>
        <w:t>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5602A5" w:rsidRPr="00E778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5602A5" w:rsidRPr="00E778E2">
        <w:rPr>
          <w:rFonts w:ascii="Times New Roman" w:eastAsia="Times New Roman" w:hAnsi="Times New Roman" w:cs="Times New Roman"/>
          <w:sz w:val="28"/>
          <w:szCs w:val="28"/>
        </w:rPr>
        <w:t xml:space="preserve">ицинская 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сестра, ответственный за питание ДОУ осуществляют контроль </w:t>
      </w:r>
      <w:proofErr w:type="gramStart"/>
      <w:r w:rsidRPr="00E778E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778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правильностью отбора и хранения суточных проб (ежедневно);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proofErr w:type="spellStart"/>
      <w:r w:rsidRPr="00E778E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E778E2">
        <w:rPr>
          <w:rFonts w:ascii="Times New Roman" w:eastAsia="Times New Roman" w:hAnsi="Times New Roman" w:cs="Times New Roman"/>
          <w:sz w:val="28"/>
          <w:szCs w:val="28"/>
        </w:rPr>
        <w:t>  комиссия: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 контролирует закладку продуктов;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 снятие остатков;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 проверяет качество, объем и выход приготовленных блюд, их соответствие утвержденному меню;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разрабатывает график получения приготовленных блюд по группам;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формирует предложения по улучшению организации питания воспитанников;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работниками ДОУ.</w:t>
      </w:r>
    </w:p>
    <w:p w:rsidR="002A33AB" w:rsidRPr="00E778E2" w:rsidRDefault="005602A5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10.7</w:t>
      </w:r>
      <w:r w:rsidR="002A33AB" w:rsidRPr="00E778E2">
        <w:rPr>
          <w:rFonts w:ascii="Times New Roman" w:eastAsia="Times New Roman" w:hAnsi="Times New Roman" w:cs="Times New Roman"/>
          <w:sz w:val="28"/>
          <w:szCs w:val="28"/>
        </w:rPr>
        <w:t>.  Вопросы организации питания воспитанников  рассматриваются: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lastRenderedPageBreak/>
        <w:t>-   не реже 1 раза в год на общем родительском собрании.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b/>
          <w:bCs/>
          <w:sz w:val="28"/>
          <w:szCs w:val="28"/>
        </w:rPr>
        <w:t>11. Распределение прав и обязанностей по организации питания воспитанников в ДОУ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11.1. Заведующий ДОУ: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 назначает из числа своих работников ответственного за организацию питания в ДОУ;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</w:t>
      </w:r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>нии, заседании Управляющего совета (далее - УС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  утверждает 10 – дневное меню;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обеспечивает необходимый текущий ремонт помещений пищеблока;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контрол</w:t>
      </w:r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 xml:space="preserve">ирует соблюдение требований </w:t>
      </w:r>
      <w:proofErr w:type="spellStart"/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>Сан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E7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</w:t>
      </w:r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>, дезинфицирующими средствами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   заключает договоры на поставку продуктов питания.</w:t>
      </w:r>
    </w:p>
    <w:p w:rsidR="002A33AB" w:rsidRPr="00E778E2" w:rsidRDefault="005602A5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11.2. Заведующий хозяйством</w:t>
      </w:r>
      <w:r w:rsidR="002A33AB" w:rsidRPr="00E778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контролирует выполнение натуральных норм;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контролирует ежемесячное выведение остатков на складе.</w:t>
      </w:r>
    </w:p>
    <w:p w:rsidR="00E778E2" w:rsidRPr="00E778E2" w:rsidRDefault="00E778E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составляет меню-требование накануне предшествующего дня указанного в меню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11.3. Воспитатели: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несут ответственность за организацию питания в группе;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lastRenderedPageBreak/>
        <w:t>- ежедневно  подают  сведения о количестве детей, поставленных на питание;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вносят предложения по улучшению питания на засед</w:t>
      </w:r>
      <w:r w:rsidR="00AC764B" w:rsidRPr="00E778E2">
        <w:rPr>
          <w:rFonts w:ascii="Times New Roman" w:eastAsia="Times New Roman" w:hAnsi="Times New Roman" w:cs="Times New Roman"/>
          <w:sz w:val="28"/>
          <w:szCs w:val="28"/>
        </w:rPr>
        <w:t>аниях Педагогического совета;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контролируют питание детей, склонных к пищевой аллергии.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11.4. Родители (законные представители) воспитанников: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</w:t>
      </w:r>
      <w:r w:rsidR="00E778E2" w:rsidRPr="00E778E2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выписки из медицинской организации</w:t>
      </w:r>
      <w:r w:rsidRPr="00E7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улучшению организации питания воспитанников  лично;</w:t>
      </w:r>
    </w:p>
    <w:p w:rsidR="002A33AB" w:rsidRPr="00E778E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778E2">
        <w:rPr>
          <w:rFonts w:ascii="Times New Roman" w:eastAsia="Times New Roman" w:hAnsi="Times New Roman" w:cs="Times New Roman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D41DF2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специальной документации по питанию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12.1. Заведующий осуществляет  ежемесячный анализ деятельности ДОУ по организации питания детей.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12.2. При организации питания воспитанников  в ДОУ  должны быть следующие локальные акты и документация: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  положение об организации питания воспитанников;</w:t>
      </w:r>
    </w:p>
    <w:p w:rsidR="002A33AB" w:rsidRPr="00D41DF2" w:rsidRDefault="00E778E2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контракты </w:t>
      </w:r>
      <w:r w:rsidR="002A33AB" w:rsidRPr="00D41DF2"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примерное десятидневное меню, включающее меню-раскладку для  возрастной группы дете</w:t>
      </w:r>
      <w:r w:rsidR="00AC764B" w:rsidRPr="00D41DF2">
        <w:rPr>
          <w:rFonts w:ascii="Times New Roman" w:eastAsia="Times New Roman" w:hAnsi="Times New Roman" w:cs="Times New Roman"/>
          <w:sz w:val="28"/>
          <w:szCs w:val="28"/>
        </w:rPr>
        <w:t xml:space="preserve">й (от 1,5  до 3  и  от 3-х до 8 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лет), технологические карты кулинарных изделий (блюд);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меню-требование на каждый день с указанием выхода блюд для возрастной группы детей (от 1,5  до 3  </w:t>
      </w:r>
      <w:r w:rsidR="00AC764B" w:rsidRPr="00D41DF2">
        <w:rPr>
          <w:rFonts w:ascii="Times New Roman" w:eastAsia="Times New Roman" w:hAnsi="Times New Roman" w:cs="Times New Roman"/>
          <w:sz w:val="28"/>
          <w:szCs w:val="28"/>
        </w:rPr>
        <w:t>и  от 3-х до 8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журнал бракеража </w:t>
      </w:r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пищевых продуктов и продовольственного сырья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2FA1" w:rsidRPr="00D41DF2" w:rsidRDefault="00F22FA1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журнал бракеража готовой пищевой продукции (приложение №4 к </w:t>
      </w:r>
      <w:proofErr w:type="spellStart"/>
      <w:r w:rsidRPr="00D41DF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41D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33AB" w:rsidRPr="00D41DF2" w:rsidRDefault="002A33AB" w:rsidP="00F22FA1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журнал здоровья (в соответствии с пр</w:t>
      </w:r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 xml:space="preserve">иложением  №1 </w:t>
      </w:r>
      <w:proofErr w:type="spellStart"/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 xml:space="preserve">температурного режима холодильного оборудования (приложение №2 </w:t>
      </w:r>
      <w:proofErr w:type="spellStart"/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1E6" w:rsidRPr="00D41DF2" w:rsidRDefault="00CD61E6" w:rsidP="00CD61E6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журнал учета температур</w:t>
      </w:r>
      <w:r w:rsidR="00B659AE" w:rsidRPr="00D41DF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 и влажности в </w:t>
      </w:r>
      <w:proofErr w:type="spellStart"/>
      <w:r w:rsidRPr="00D41DF2">
        <w:rPr>
          <w:rFonts w:ascii="Times New Roman" w:eastAsia="Times New Roman" w:hAnsi="Times New Roman" w:cs="Times New Roman"/>
          <w:sz w:val="28"/>
          <w:szCs w:val="28"/>
        </w:rPr>
        <w:t>сладском</w:t>
      </w:r>
      <w:proofErr w:type="spellEnd"/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 помещении</w:t>
      </w:r>
      <w:r w:rsidR="002D388A" w:rsidRPr="00D41DF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 к </w:t>
      </w:r>
      <w:proofErr w:type="spellStart"/>
      <w:r w:rsidR="002D388A" w:rsidRPr="00D41DF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2D388A" w:rsidRPr="00D41D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88A" w:rsidRPr="00D41DF2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 складского учета поступающих продуктов и продовольственного сырья.</w:t>
      </w:r>
    </w:p>
    <w:p w:rsidR="002D388A" w:rsidRPr="00D41DF2" w:rsidRDefault="002D388A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журнал проведения витаминизации третьих блюд;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Приказы и распоряжения вышестоящих организаций по данному вопросу.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Приказ руководителя по учреждению «Об организации питания детей</w:t>
      </w:r>
      <w:r w:rsidR="002D388A" w:rsidRPr="00D41DF2">
        <w:rPr>
          <w:rFonts w:ascii="Times New Roman" w:eastAsia="Times New Roman" w:hAnsi="Times New Roman" w:cs="Times New Roman"/>
          <w:sz w:val="28"/>
          <w:szCs w:val="28"/>
        </w:rPr>
        <w:t xml:space="preserve"> и сотрудников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Наличие информации для родителей о ежедневном меню для детей.</w:t>
      </w:r>
    </w:p>
    <w:p w:rsidR="002A33AB" w:rsidRPr="00D41DF2" w:rsidRDefault="002A33AB" w:rsidP="00B733FF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 xml:space="preserve">-  Наличие графиков: выдача готовой продукции для организации питания в </w:t>
      </w:r>
      <w:r w:rsidR="00B733FF" w:rsidRPr="00D41D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1DF2">
        <w:rPr>
          <w:rFonts w:ascii="Times New Roman" w:eastAsia="Times New Roman" w:hAnsi="Times New Roman" w:cs="Times New Roman"/>
          <w:sz w:val="28"/>
          <w:szCs w:val="28"/>
        </w:rPr>
        <w:t>группах;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Ежедневное меню-требование на следующий день.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- Инструкции: по охране труда и пожарной безопасности.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D41DF2" w:rsidRDefault="002A33A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D41DF2" w:rsidRDefault="002A33A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EC2DC8" w:rsidRDefault="002A33A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A33AB" w:rsidRPr="00EC2DC8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A33AB" w:rsidRPr="00EC2DC8" w:rsidRDefault="002A33A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DC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764B" w:rsidRPr="00EC2DC8" w:rsidRDefault="00AC764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33AB" w:rsidRPr="00D41DF2" w:rsidRDefault="002A33AB" w:rsidP="002A33AB">
      <w:pPr>
        <w:spacing w:before="180" w:after="180" w:line="240" w:lineRule="auto"/>
        <w:ind w:firstLine="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1.</w:t>
      </w:r>
    </w:p>
    <w:p w:rsidR="002A33AB" w:rsidRPr="00D41DF2" w:rsidRDefault="002A33AB" w:rsidP="002A33AB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33AB" w:rsidRPr="00D41DF2" w:rsidRDefault="002A33AB" w:rsidP="002A33AB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 за</w:t>
      </w:r>
      <w:proofErr w:type="gramEnd"/>
      <w:r w:rsidRPr="00D4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организацией питания детей</w:t>
      </w:r>
    </w:p>
    <w:p w:rsidR="002A33AB" w:rsidRPr="00D41DF2" w:rsidRDefault="002A33AB" w:rsidP="002A33AB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B733FF" w:rsidRPr="00D41D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МКДОУ детском саду №4 «Золотой петушок»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2741"/>
        <w:gridCol w:w="4155"/>
        <w:gridCol w:w="1920"/>
      </w:tblGrid>
      <w:tr w:rsidR="002A33AB" w:rsidRPr="00D41DF2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контроля, кратность и сроки исполнения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2A33AB" w:rsidRPr="00D41DF2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D41DF2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B733FF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утвержденного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примерного 10-дневного  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проверка 1 раз</w:t>
            </w:r>
          </w:p>
          <w:p w:rsidR="002A33AB" w:rsidRPr="002A33AB" w:rsidRDefault="00B733FF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по мере необходимости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B733FF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медицинская сестра, заведующ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готовых блюд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Повар, </w:t>
            </w:r>
            <w:r w:rsidR="00B733FF"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 сырых скоропортящихся продуктов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 готовой продукции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готовой продукции (внешний вид, консистенция, вкусовые качества и др.) с заполнение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и хранение суточной пробы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сертификатов 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соответствия, удостоверений качества и ветеринарных свидетельств на поступающие продукты питания 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каждую партию товара по мере и одновременно с 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поступлением товара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B733FF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Повар,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хозяйством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здоровья работников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(2 раза в год – перед началом теплого и холодного сезонов).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эпидемиологическим показателям)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Повар,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санитарным состоянием пищеблока.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медицинская 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технологического оборудования на пищеблоке, техническая исправность 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устранение в течение суток)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Повар, </w:t>
            </w:r>
            <w:r w:rsidR="00B733F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холодильного оборудования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B733FF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  <w:r w:rsidR="002A33AB"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, медсестра</w:t>
            </w:r>
          </w:p>
        </w:tc>
      </w:tr>
      <w:tr w:rsidR="002A33AB" w:rsidRPr="002A33AB" w:rsidTr="00B733FF">
        <w:tc>
          <w:tcPr>
            <w:tcW w:w="6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D41DF2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оборудования, разделочного и уборочного инвентаря</w:t>
            </w:r>
          </w:p>
        </w:tc>
        <w:tc>
          <w:tcPr>
            <w:tcW w:w="41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19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3AB" w:rsidRPr="002A33AB" w:rsidRDefault="002A33AB" w:rsidP="002A33A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3AB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  <w:r w:rsidR="00D41DF2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медицинская сестра, заведующий хозяйством</w:t>
            </w:r>
          </w:p>
        </w:tc>
      </w:tr>
    </w:tbl>
    <w:p w:rsidR="001723DF" w:rsidRPr="002A33AB" w:rsidRDefault="001723DF" w:rsidP="002A33AB">
      <w:pPr>
        <w:rPr>
          <w:rFonts w:ascii="Times New Roman" w:hAnsi="Times New Roman" w:cs="Times New Roman"/>
          <w:sz w:val="28"/>
          <w:szCs w:val="28"/>
        </w:rPr>
      </w:pPr>
    </w:p>
    <w:sectPr w:rsidR="001723DF" w:rsidRPr="002A33AB" w:rsidSect="002A33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AB"/>
    <w:rsid w:val="000C2119"/>
    <w:rsid w:val="001723DF"/>
    <w:rsid w:val="002A33AB"/>
    <w:rsid w:val="002D388A"/>
    <w:rsid w:val="00331AA5"/>
    <w:rsid w:val="0038336F"/>
    <w:rsid w:val="005602A5"/>
    <w:rsid w:val="007101E6"/>
    <w:rsid w:val="007168BA"/>
    <w:rsid w:val="00807150"/>
    <w:rsid w:val="00957971"/>
    <w:rsid w:val="00A93AFD"/>
    <w:rsid w:val="00AC764B"/>
    <w:rsid w:val="00B659AE"/>
    <w:rsid w:val="00B710BD"/>
    <w:rsid w:val="00B733FF"/>
    <w:rsid w:val="00BA2AC3"/>
    <w:rsid w:val="00CD61E6"/>
    <w:rsid w:val="00D0108A"/>
    <w:rsid w:val="00D41DF2"/>
    <w:rsid w:val="00E21608"/>
    <w:rsid w:val="00E778E2"/>
    <w:rsid w:val="00EC2DC8"/>
    <w:rsid w:val="00EF4285"/>
    <w:rsid w:val="00F2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A"/>
  </w:style>
  <w:style w:type="paragraph" w:styleId="2">
    <w:name w:val="heading 2"/>
    <w:basedOn w:val="a"/>
    <w:link w:val="20"/>
    <w:uiPriority w:val="9"/>
    <w:qFormat/>
    <w:rsid w:val="002A3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3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2A33AB"/>
  </w:style>
  <w:style w:type="paragraph" w:styleId="a3">
    <w:name w:val="Normal (Web)"/>
    <w:basedOn w:val="a"/>
    <w:uiPriority w:val="99"/>
    <w:unhideWhenUsed/>
    <w:rsid w:val="002A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33AB"/>
    <w:rPr>
      <w:b/>
      <w:bCs/>
    </w:rPr>
  </w:style>
  <w:style w:type="character" w:styleId="a5">
    <w:name w:val="Emphasis"/>
    <w:basedOn w:val="a0"/>
    <w:uiPriority w:val="20"/>
    <w:qFormat/>
    <w:rsid w:val="002A33AB"/>
    <w:rPr>
      <w:i/>
      <w:iCs/>
    </w:rPr>
  </w:style>
  <w:style w:type="table" w:styleId="a6">
    <w:name w:val="Table Grid"/>
    <w:basedOn w:val="a1"/>
    <w:uiPriority w:val="59"/>
    <w:rsid w:val="00AC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475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996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8C1-FD37-4E86-A8C5-124ED5EE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2021-03-01T09:08:00Z</cp:lastPrinted>
  <dcterms:created xsi:type="dcterms:W3CDTF">2019-07-02T06:01:00Z</dcterms:created>
  <dcterms:modified xsi:type="dcterms:W3CDTF">2021-03-03T07:30:00Z</dcterms:modified>
</cp:coreProperties>
</file>